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media/image2.jpeg" ContentType="image/jpeg"/>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sectPr>
          <w:type w:val="continuous"/>
          <w:pgSz w:w="12240" w:h="15840"/>
          <w:pgMar w:left="1134" w:right="1134" w:header="0" w:top="1134" w:footer="0" w:bottom="1134" w:gutter="0"/>
          <w:formProt w:val="false"/>
          <w:textDirection w:val="lrTb"/>
          <w:docGrid w:type="default" w:linePitch="312" w:charSpace="4294961151"/>
        </w:sectPr>
      </w:pPr>
    </w:p>
    <w:p>
      <w:pPr>
        <w:pStyle w:val="Normal"/>
        <w:jc w:val="center"/>
        <w:rPr/>
      </w:pPr>
      <w:r>
        <w:rPr/>
        <w:drawing>
          <wp:inline distT="0" distB="0" distL="0" distR="0">
            <wp:extent cx="2152650" cy="1078230"/>
            <wp:effectExtent l="0" t="0" r="0" b="0"/>
            <wp:docPr id="0" name="Picture"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
                    <pic:cNvPicPr>
                      <a:picLocks noChangeAspect="1" noChangeArrowheads="1"/>
                    </pic:cNvPicPr>
                  </pic:nvPicPr>
                  <pic:blipFill>
                    <a:blip r:embed="rId2"/>
                    <a:stretch>
                      <a:fillRect/>
                    </a:stretch>
                  </pic:blipFill>
                  <pic:spPr bwMode="auto">
                    <a:xfrm>
                      <a:off x="0" y="0"/>
                      <a:ext cx="2152650" cy="1078230"/>
                    </a:xfrm>
                    <a:prstGeom prst="rect">
                      <a:avLst/>
                    </a:prstGeom>
                    <a:noFill/>
                    <a:ln w="9525">
                      <a:noFill/>
                      <a:miter lim="800000"/>
                      <a:headEnd/>
                      <a:tailEnd/>
                    </a:ln>
                  </pic:spPr>
                </pic:pic>
              </a:graphicData>
            </a:graphic>
          </wp:inline>
        </w:drawing>
      </w:r>
      <w:bookmarkStart w:id="0" w:name="yui_3_16_0_ym19_1_1523723024017_10761"/>
      <w:bookmarkEnd w:id="0"/>
      <w:r>
        <w:rPr/>
        <w:t xml:space="preserve"> </w:t>
      </w:r>
    </w:p>
    <w:p>
      <w:pPr>
        <w:sectPr>
          <w:type w:val="continuous"/>
          <w:pgSz w:w="12240" w:h="15840"/>
          <w:pgMar w:left="1134" w:right="1134" w:header="0" w:top="1134" w:footer="0" w:bottom="1134" w:gutter="0"/>
          <w:formProt w:val="false"/>
          <w:textDirection w:val="lrTb"/>
          <w:docGrid w:type="default" w:linePitch="312" w:charSpace="4294961151"/>
        </w:sectPr>
      </w:pPr>
    </w:p>
    <w:p>
      <w:pPr>
        <w:pStyle w:val="TextBody"/>
        <w:spacing w:lineRule="atLeast" w:line="240"/>
        <w:jc w:val="left"/>
        <w:rPr/>
      </w:pPr>
      <w:r>
        <w:rPr/>
      </w:r>
    </w:p>
    <w:p>
      <w:pPr>
        <w:pStyle w:val="TextBody"/>
        <w:spacing w:lineRule="atLeast" w:line="240"/>
        <w:jc w:val="left"/>
        <w:rPr>
          <w:rFonts w:ascii="Arial;Helvetica Neue;Helvetica;sans-serif" w:hAnsi="Arial;Helvetica Neue;Helvetica;sans-serif"/>
          <w:color w:val="555555"/>
          <w:sz w:val="21"/>
        </w:rPr>
      </w:pPr>
      <w:bookmarkStart w:id="1" w:name="yui_3_16_0_ym19_1_1523723024017_10739"/>
      <w:bookmarkStart w:id="2" w:name="yui_3_16_0_ym19_1_1523723024017_10740"/>
      <w:bookmarkEnd w:id="1"/>
      <w:bookmarkEnd w:id="2"/>
      <w:r>
        <w:rPr>
          <w:rFonts w:ascii="Arial;Helvetica Neue;Helvetica;sans-serif" w:hAnsi="Arial;Helvetica Neue;Helvetica;sans-serif"/>
          <w:color w:val="555555"/>
          <w:sz w:val="21"/>
        </w:rPr>
        <w:t>You're invited to attend a policy forum we're organizing with our partners at Sustainable Westchester. </w:t>
      </w:r>
    </w:p>
    <w:p>
      <w:pPr>
        <w:pStyle w:val="TextBody"/>
        <w:spacing w:lineRule="atLeast" w:line="210"/>
        <w:jc w:val="left"/>
        <w:rPr>
          <w:rFonts w:ascii="Arial;Helvetica Neue;Helvetica;sans-serif" w:hAnsi="Arial;Helvetica Neue;Helvetica;sans-serif"/>
          <w:color w:val="555555"/>
          <w:sz w:val="21"/>
        </w:rPr>
      </w:pPr>
      <w:bookmarkStart w:id="3" w:name="yui_3_16_0_ym19_1_1523723024017_10738"/>
      <w:bookmarkEnd w:id="3"/>
      <w:r>
        <w:rPr>
          <w:color w:val="555555"/>
        </w:rPr>
        <w:t> </w:t>
      </w:r>
      <w:bookmarkStart w:id="4" w:name="yui_3_16_0_ym19_1_1523723024017_10735"/>
      <w:bookmarkStart w:id="5" w:name="yui_3_16_0_ym19_1_1523723024017_10737"/>
      <w:bookmarkEnd w:id="4"/>
      <w:bookmarkEnd w:id="5"/>
      <w:r>
        <w:rPr>
          <w:rFonts w:ascii="Arial;Helvetica Neue;Helvetica;sans-serif" w:hAnsi="Arial;Helvetica Neue;Helvetica;sans-serif"/>
          <w:color w:val="555555"/>
          <w:sz w:val="21"/>
        </w:rPr>
        <w:t>We're bringing together local decision makers, experts, and industry leaders to discuss the current status and future of electric vehicles in Westchester County. The forum will provide an insiders look into the current trends of EVs, establish mutual goals amongst key stakeholders, identify obstacles, and create a framework for coordinated action on EVs that saves money and cleans up our transportation system. </w:t>
      </w:r>
    </w:p>
    <w:p>
      <w:pPr>
        <w:pStyle w:val="TextBody"/>
        <w:spacing w:lineRule="atLeast" w:line="255"/>
        <w:jc w:val="left"/>
        <w:rPr>
          <w:rStyle w:val="InternetLink"/>
          <w:rFonts w:ascii="Arial;Helvetica Neue;Helvetica;sans-serif" w:hAnsi="Arial;Helvetica Neue;Helvetica;sans-serif"/>
          <w:color w:val="0068A5"/>
          <w:sz w:val="21"/>
          <w:u w:val="single"/>
        </w:rPr>
      </w:pPr>
      <w:r>
        <w:rPr>
          <w:color w:val="555555"/>
        </w:rPr>
        <w:t> </w:t>
      </w:r>
      <w:r>
        <w:rPr>
          <w:rFonts w:ascii="Arial;Helvetica Neue;Helvetica;sans-serif" w:hAnsi="Arial;Helvetica Neue;Helvetica;sans-serif"/>
          <w:color w:val="555555"/>
          <w:sz w:val="21"/>
        </w:rPr>
        <w:t xml:space="preserve">Join us! Space is limited, so please </w:t>
      </w:r>
      <w:hyperlink r:id="rId3">
        <w:r>
          <w:rPr>
            <w:rStyle w:val="InternetLink"/>
            <w:rFonts w:ascii="Arial;Helvetica Neue;Helvetica;sans-serif" w:hAnsi="Arial;Helvetica Neue;Helvetica;sans-serif"/>
            <w:color w:val="0068A5"/>
            <w:sz w:val="21"/>
            <w:u w:val="single"/>
          </w:rPr>
          <w:t>register today!</w:t>
        </w:r>
      </w:hyperlink>
    </w:p>
    <w:p>
      <w:pPr>
        <w:pStyle w:val="TextBody"/>
        <w:spacing w:lineRule="atLeast" w:line="255"/>
        <w:jc w:val="left"/>
        <w:rPr>
          <w:rFonts w:ascii="Arial;Helvetica Neue;Helvetica;sans-serif" w:hAnsi="Arial;Helvetica Neue;Helvetica;sans-serif"/>
          <w:color w:val="555555"/>
          <w:sz w:val="21"/>
        </w:rPr>
      </w:pPr>
      <w:r>
        <w:rPr>
          <w:color w:val="555555"/>
        </w:rPr>
        <w:t> </w:t>
      </w:r>
      <w:r>
        <w:rPr>
          <w:rFonts w:ascii="Arial;Helvetica Neue;Helvetica;sans-serif" w:hAnsi="Arial;Helvetica Neue;Helvetica;sans-serif"/>
          <w:color w:val="555555"/>
          <w:sz w:val="21"/>
        </w:rPr>
        <w:t>We're excited to welcome our special guest speaker, Joan McDonald, Westchester County Director of Operations</w:t>
      </w:r>
    </w:p>
    <w:p>
      <w:pPr>
        <w:pStyle w:val="TextBody"/>
        <w:spacing w:lineRule="atLeast" w:line="255"/>
        <w:jc w:val="left"/>
        <w:rPr>
          <w:rFonts w:ascii="Arial;Helvetica Neue;Helvetica;sans-serif" w:hAnsi="Arial;Helvetica Neue;Helvetica;sans-serif"/>
          <w:color w:val="555555"/>
          <w:sz w:val="21"/>
        </w:rPr>
      </w:pPr>
      <w:r>
        <w:rPr>
          <w:color w:val="555555"/>
        </w:rPr>
        <w:t> </w:t>
      </w:r>
      <w:r>
        <w:rPr>
          <w:rFonts w:ascii="Arial;Helvetica Neue;Helvetica;sans-serif" w:hAnsi="Arial;Helvetica Neue;Helvetica;sans-serif"/>
          <w:color w:val="555555"/>
          <w:sz w:val="21"/>
        </w:rPr>
        <w:t>Featured panelists include:</w:t>
      </w:r>
    </w:p>
    <w:p>
      <w:pPr>
        <w:pStyle w:val="TextBody"/>
        <w:numPr>
          <w:ilvl w:val="0"/>
          <w:numId w:val="1"/>
        </w:numPr>
        <w:tabs>
          <w:tab w:val="left" w:pos="0" w:leader="none"/>
        </w:tabs>
        <w:spacing w:lineRule="atLeast" w:line="240" w:before="0" w:after="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Nancy Barr, Westchester County Board of Legislators</w:t>
      </w:r>
    </w:p>
    <w:p>
      <w:pPr>
        <w:pStyle w:val="TextBody"/>
        <w:numPr>
          <w:ilvl w:val="0"/>
          <w:numId w:val="1"/>
        </w:numPr>
        <w:tabs>
          <w:tab w:val="left" w:pos="0" w:leader="none"/>
        </w:tabs>
        <w:spacing w:lineRule="atLeast" w:line="240" w:before="0" w:after="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John Manzi, BYD</w:t>
      </w:r>
    </w:p>
    <w:p>
      <w:pPr>
        <w:pStyle w:val="TextBody"/>
        <w:numPr>
          <w:ilvl w:val="0"/>
          <w:numId w:val="1"/>
        </w:numPr>
        <w:tabs>
          <w:tab w:val="left" w:pos="0" w:leader="none"/>
        </w:tabs>
        <w:spacing w:lineRule="atLeast" w:line="240" w:before="0" w:after="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Kevin G. Miller, Chargepoint</w:t>
      </w:r>
    </w:p>
    <w:p>
      <w:pPr>
        <w:pStyle w:val="TextBody"/>
        <w:numPr>
          <w:ilvl w:val="0"/>
          <w:numId w:val="1"/>
        </w:numPr>
        <w:tabs>
          <w:tab w:val="left" w:pos="0" w:leader="none"/>
        </w:tabs>
        <w:spacing w:lineRule="atLeast" w:line="240" w:before="0" w:after="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Paul G. Minahan, Jr. Nissan</w:t>
      </w:r>
    </w:p>
    <w:p>
      <w:pPr>
        <w:pStyle w:val="TextBody"/>
        <w:numPr>
          <w:ilvl w:val="0"/>
          <w:numId w:val="1"/>
        </w:numPr>
        <w:tabs>
          <w:tab w:val="left" w:pos="0" w:leader="none"/>
        </w:tabs>
        <w:spacing w:lineRule="atLeast" w:line="240" w:before="0" w:after="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Amy Paulin, NYS Assemblywoman, District 88</w:t>
      </w:r>
    </w:p>
    <w:p>
      <w:pPr>
        <w:pStyle w:val="TextBody"/>
        <w:numPr>
          <w:ilvl w:val="0"/>
          <w:numId w:val="1"/>
        </w:numPr>
        <w:tabs>
          <w:tab w:val="left" w:pos="0" w:leader="none"/>
        </w:tabs>
        <w:spacing w:lineRule="atLeast" w:line="240" w:before="0" w:after="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John Shipman, ConEdison</w:t>
      </w:r>
    </w:p>
    <w:p>
      <w:pPr>
        <w:pStyle w:val="TextBody"/>
        <w:numPr>
          <w:ilvl w:val="0"/>
          <w:numId w:val="1"/>
        </w:numPr>
        <w:tabs>
          <w:tab w:val="left" w:pos="0" w:leader="none"/>
        </w:tabs>
        <w:spacing w:lineRule="atLeast" w:line="240"/>
        <w:ind w:left="707" w:right="0" w:hanging="283"/>
        <w:jc w:val="left"/>
        <w:rPr>
          <w:rFonts w:ascii="Arial;Helvetica Neue;Helvetica;sans-serif" w:hAnsi="Arial;Helvetica Neue;Helvetica;sans-serif"/>
          <w:color w:val="555555"/>
          <w:sz w:val="21"/>
        </w:rPr>
      </w:pPr>
      <w:r>
        <w:rPr>
          <w:rFonts w:ascii="Arial;Helvetica Neue;Helvetica;sans-serif" w:hAnsi="Arial;Helvetica Neue;Helvetica;sans-serif"/>
          <w:color w:val="555555"/>
          <w:sz w:val="21"/>
        </w:rPr>
        <w:t>Karl R. Rábago, Pace Energy and Climate Center at Pace School of Law</w:t>
      </w:r>
    </w:p>
    <w:p>
      <w:pPr>
        <w:pStyle w:val="TextBody"/>
        <w:spacing w:lineRule="atLeast" w:line="255"/>
        <w:jc w:val="left"/>
        <w:rPr>
          <w:rFonts w:ascii="Arial;Helvetica Neue;Helvetica;sans-serif" w:hAnsi="Arial;Helvetica Neue;Helvetica;sans-serif"/>
          <w:color w:val="555555"/>
          <w:sz w:val="21"/>
          <w:shd w:fill="FFFFFF" w:val="clear"/>
        </w:rPr>
      </w:pPr>
      <w:r>
        <w:rPr>
          <w:color w:val="555555"/>
        </w:rPr>
        <w:t> </w:t>
      </w:r>
      <w:r>
        <w:rPr>
          <w:rFonts w:ascii="Arial;Helvetica Neue;Helvetica;sans-serif" w:hAnsi="Arial;Helvetica Neue;Helvetica;sans-serif"/>
          <w:color w:val="555555"/>
          <w:sz w:val="21"/>
        </w:rPr>
        <w:t>Our moderators: </w:t>
      </w:r>
      <w:r>
        <w:rPr>
          <w:rFonts w:ascii="Arial;Helvetica Neue;Helvetica;sans-serif" w:hAnsi="Arial;Helvetica Neue;Helvetica;sans-serif"/>
          <w:color w:val="555555"/>
          <w:sz w:val="21"/>
          <w:shd w:fill="FFFFFF" w:val="clear"/>
        </w:rPr>
        <w:t>John Williams, NYSERDA and Ron Kamen, Sustainable Westchester</w:t>
      </w:r>
    </w:p>
    <w:p>
      <w:pPr>
        <w:sectPr>
          <w:type w:val="continuous"/>
          <w:pgSz w:w="12240" w:h="15840"/>
          <w:pgMar w:left="1134" w:right="1134" w:header="0" w:top="1134" w:footer="0" w:bottom="1134" w:gutter="0"/>
          <w:formProt w:val="false"/>
          <w:textDirection w:val="lrTb"/>
          <w:docGrid w:type="default" w:linePitch="312" w:charSpace="4294961151"/>
        </w:sectPr>
      </w:pPr>
    </w:p>
    <w:p>
      <w:pPr>
        <w:pStyle w:val="TextBody"/>
        <w:spacing w:lineRule="atLeast" w:line="285"/>
        <w:jc w:val="center"/>
        <w:rPr>
          <w:rStyle w:val="StrongEmphasis"/>
          <w:rFonts w:ascii="Helvetica Neue;Helvetica;Arial;sans-serif" w:hAnsi="Helvetica Neue;Helvetica;Arial;sans-serif"/>
          <w:color w:val="555555"/>
          <w:sz w:val="24"/>
        </w:rPr>
      </w:pPr>
      <w:r>
        <w:rPr>
          <w:rStyle w:val="StrongEmphasis"/>
          <w:rFonts w:ascii="Helvetica Neue;Helvetica;Arial;sans-serif" w:hAnsi="Helvetica Neue;Helvetica;Arial;sans-serif"/>
          <w:color w:val="555555"/>
          <w:sz w:val="24"/>
        </w:rPr>
        <w:t>Electric Vehicle Forum: The Current Status and Future of EVs in Westchester County</w:t>
      </w:r>
    </w:p>
    <w:p>
      <w:pPr>
        <w:pStyle w:val="TextBody"/>
        <w:spacing w:lineRule="atLeast" w:line="285"/>
        <w:jc w:val="center"/>
        <w:rPr>
          <w:rStyle w:val="StrongEmphasis"/>
          <w:rFonts w:ascii="Helvetica Neue;Helvetica;Arial;sans-serif" w:hAnsi="Helvetica Neue;Helvetica;Arial;sans-serif"/>
          <w:color w:val="555555"/>
          <w:sz w:val="24"/>
        </w:rPr>
      </w:pPr>
      <w:bookmarkStart w:id="6" w:name="yui_3_16_0_ym19_1_1523723024017_10770"/>
      <w:bookmarkEnd w:id="6"/>
      <w:r>
        <w:rPr>
          <w:rStyle w:val="StrongEmphasis"/>
          <w:rFonts w:ascii="Helvetica Neue;Helvetica;Arial;sans-serif" w:hAnsi="Helvetica Neue;Helvetica;Arial;sans-serif"/>
          <w:color w:val="555555"/>
          <w:sz w:val="24"/>
        </w:rPr>
        <w:t>Friday, April 27th</w:t>
      </w:r>
    </w:p>
    <w:p>
      <w:pPr>
        <w:pStyle w:val="TextBody"/>
        <w:spacing w:lineRule="atLeast" w:line="240"/>
        <w:jc w:val="center"/>
        <w:rPr>
          <w:rFonts w:ascii="Helvetica Neue;Helvetica;Arial;sans-serif" w:hAnsi="Helvetica Neue;Helvetica;Arial;sans-serif"/>
          <w:color w:val="555555"/>
          <w:sz w:val="21"/>
        </w:rPr>
      </w:pPr>
      <w:bookmarkStart w:id="7" w:name="yui_3_16_0_ym19_1_1523723024017_10772"/>
      <w:bookmarkEnd w:id="7"/>
      <w:r>
        <w:rPr>
          <w:rFonts w:ascii="Helvetica Neue;Helvetica;Arial;sans-serif" w:hAnsi="Helvetica Neue;Helvetica;Arial;sans-serif"/>
          <w:color w:val="555555"/>
          <w:sz w:val="21"/>
        </w:rPr>
        <w:t>8:30AM - 11:00AM</w:t>
      </w:r>
    </w:p>
    <w:p>
      <w:pPr>
        <w:pStyle w:val="TextBody"/>
        <w:spacing w:lineRule="atLeast" w:line="240"/>
        <w:jc w:val="center"/>
        <w:rPr>
          <w:rFonts w:ascii="Helvetica Neue;Helvetica;Arial;sans-serif" w:hAnsi="Helvetica Neue;Helvetica;Arial;sans-serif"/>
          <w:color w:val="555555"/>
          <w:sz w:val="21"/>
        </w:rPr>
      </w:pPr>
      <w:bookmarkStart w:id="8" w:name="yui_3_16_0_ym19_1_1523723024017_10773"/>
      <w:bookmarkEnd w:id="8"/>
      <w:r>
        <w:rPr>
          <w:rStyle w:val="StrongEmphasis"/>
          <w:rFonts w:ascii="Helvetica Neue;Helvetica;Arial;sans-serif" w:hAnsi="Helvetica Neue;Helvetica;Arial;sans-serif"/>
          <w:color w:val="555555"/>
          <w:sz w:val="21"/>
        </w:rPr>
        <w:t>Westchester County Center</w:t>
      </w:r>
      <w:r>
        <w:rPr>
          <w:rFonts w:ascii="Helvetica Neue;Helvetica;Arial;sans-serif" w:hAnsi="Helvetica Neue;Helvetica;Arial;sans-serif"/>
          <w:color w:val="555555"/>
          <w:sz w:val="21"/>
        </w:rPr>
        <w:br/>
        <w:t>198 Central Ave.</w:t>
      </w:r>
    </w:p>
    <w:p>
      <w:pPr>
        <w:pStyle w:val="TextBody"/>
        <w:spacing w:lineRule="atLeast" w:line="240"/>
        <w:jc w:val="center"/>
        <w:rPr>
          <w:rFonts w:ascii="Helvetica Neue;Helvetica;Arial;sans-serif" w:hAnsi="Helvetica Neue;Helvetica;Arial;sans-serif"/>
          <w:color w:val="555555"/>
          <w:sz w:val="21"/>
        </w:rPr>
      </w:pPr>
      <w:bookmarkStart w:id="9" w:name="yui_3_16_0_ym19_1_1523723024017_10774"/>
      <w:bookmarkEnd w:id="9"/>
      <w:r>
        <w:rPr>
          <w:rFonts w:ascii="Helvetica Neue;Helvetica;Arial;sans-serif" w:hAnsi="Helvetica Neue;Helvetica;Arial;sans-serif"/>
          <w:color w:val="555555"/>
          <w:sz w:val="21"/>
        </w:rPr>
        <w:t>White Plains, NY 10606</w:t>
      </w:r>
    </w:p>
    <w:p>
      <w:pPr>
        <w:pStyle w:val="TextBody"/>
        <w:spacing w:lineRule="atLeast" w:line="255"/>
        <w:jc w:val="center"/>
        <w:rPr>
          <w:rStyle w:val="InternetLink"/>
          <w:rFonts w:ascii="Helvetica Neue;Helvetica;Arial;sans-serif" w:hAnsi="Helvetica Neue;Helvetica;Arial;sans-serif"/>
          <w:color w:val="0068A5"/>
          <w:sz w:val="21"/>
          <w:u w:val="single"/>
        </w:rPr>
      </w:pPr>
      <w:hyperlink r:id="rId4">
        <w:bookmarkStart w:id="10" w:name="yui_3_16_0_ym19_1_1523723024017_10775"/>
        <w:bookmarkEnd w:id="10"/>
        <w:r>
          <w:rPr>
            <w:rStyle w:val="InternetLink"/>
            <w:rFonts w:ascii="Helvetica Neue;Helvetica;Arial;sans-serif" w:hAnsi="Helvetica Neue;Helvetica;Arial;sans-serif"/>
            <w:color w:val="0068A5"/>
            <w:sz w:val="21"/>
            <w:u w:val="single"/>
          </w:rPr>
          <w:t>Map</w:t>
        </w:r>
      </w:hyperlink>
    </w:p>
    <w:p>
      <w:pPr>
        <w:sectPr>
          <w:type w:val="continuous"/>
          <w:pgSz w:w="12240" w:h="15840"/>
          <w:pgMar w:left="1134" w:right="1134" w:header="0" w:top="1134" w:footer="0" w:bottom="1134" w:gutter="0"/>
          <w:formProt w:val="false"/>
          <w:textDirection w:val="lrTb"/>
          <w:docGrid w:type="default" w:linePitch="312" w:charSpace="4294961151"/>
        </w:sectPr>
      </w:pPr>
    </w:p>
    <w:p>
      <w:pPr>
        <w:pStyle w:val="Normal"/>
        <w:spacing w:lineRule="atLeast" w:line="255"/>
        <w:jc w:val="left"/>
        <w:rPr/>
      </w:pPr>
      <w:r>
        <w:rPr/>
      </w:r>
    </w:p>
    <w:p>
      <w:pPr>
        <w:pStyle w:val="Normal"/>
        <w:spacing w:lineRule="atLeast" w:line="255"/>
        <w:jc w:val="left"/>
        <w:rPr>
          <w:rFonts w:ascii="Helvetica Neue;Helvetica;Arial;sans-serif" w:hAnsi="Helvetica Neue;Helvetica;Arial;sans-serif"/>
          <w:color w:val="555555"/>
          <w:sz w:val="21"/>
        </w:rPr>
      </w:pPr>
      <w:bookmarkStart w:id="11" w:name="yui_3_16_0_ym19_1_1523723024017_10785"/>
      <w:bookmarkEnd w:id="11"/>
      <w:r>
        <w:rPr>
          <w:rFonts w:ascii="Helvetica Neue;Helvetica;Arial;sans-serif" w:hAnsi="Helvetica Neue;Helvetica;Arial;sans-serif"/>
          <w:color w:val="555555"/>
          <w:sz w:val="21"/>
        </w:rPr>
        <w:t>We hope you can attend. Please register by</w:t>
      </w:r>
      <w:hyperlink r:id="rId5">
        <w:bookmarkStart w:id="12" w:name="yui_3_16_0_ym19_1_1523723024017_10786"/>
        <w:bookmarkEnd w:id="12"/>
        <w:r>
          <w:rPr>
            <w:rStyle w:val="InternetLink"/>
            <w:rFonts w:ascii="Helvetica Neue;Helvetica;Arial;sans-serif" w:hAnsi="Helvetica Neue;Helvetica;Arial;sans-serif"/>
            <w:color w:val="0068A5"/>
            <w:sz w:val="21"/>
            <w:u w:val="single"/>
          </w:rPr>
          <w:t xml:space="preserve"> clicking here.</w:t>
        </w:r>
      </w:hyperlink>
      <w:r>
        <w:rPr>
          <w:rFonts w:ascii="Helvetica Neue;Helvetica;Arial;sans-serif" w:hAnsi="Helvetica Neue;Helvetica;Arial;sans-serif"/>
          <w:color w:val="555555"/>
          <w:sz w:val="18"/>
        </w:rPr>
        <w:br/>
        <w:br/>
      </w:r>
      <w:r>
        <w:rPr>
          <w:rFonts w:ascii="Helvetica Neue;Helvetica;Arial;sans-serif" w:hAnsi="Helvetica Neue;Helvetica;Arial;sans-serif"/>
          <w:color w:val="555555"/>
          <w:sz w:val="21"/>
        </w:rPr>
        <w:t>Thanks, </w:t>
      </w:r>
    </w:p>
    <w:p>
      <w:pPr>
        <w:sectPr>
          <w:type w:val="continuous"/>
          <w:pgSz w:w="12240" w:h="15840"/>
          <w:pgMar w:left="1134" w:right="1134" w:header="0" w:top="1134" w:footer="0" w:bottom="1134" w:gutter="0"/>
          <w:formProt w:val="false"/>
          <w:textDirection w:val="lrTb"/>
          <w:docGrid w:type="default" w:linePitch="312" w:charSpace="4294961151"/>
        </w:sectPr>
      </w:pPr>
    </w:p>
    <w:p>
      <w:pPr>
        <w:pStyle w:val="Normal"/>
        <w:spacing w:lineRule="atLeast" w:line="255"/>
        <w:jc w:val="left"/>
        <w:rPr>
          <w:rFonts w:ascii="Helvetica Neue;Helvetica;Arial;sans-serif" w:hAnsi="Helvetica Neue;Helvetica;Arial;sans-serif"/>
          <w:color w:val="555555"/>
          <w:sz w:val="21"/>
        </w:rPr>
      </w:pPr>
      <w:r>
        <w:rPr>
          <w:rFonts w:ascii="Helvetica Neue;Helvetica;Arial;sans-serif" w:hAnsi="Helvetica Neue;Helvetica;Arial;sans-serif"/>
          <w:color w:val="555555"/>
          <w:sz w:val="21"/>
        </w:rPr>
        <w:t>Angela Hotaling, Director of Programs, New York League of Conservation Voters Education Fund</w:t>
      </w:r>
    </w:p>
    <w:p>
      <w:pPr>
        <w:pStyle w:val="TextBody"/>
        <w:spacing w:lineRule="atLeast" w:line="255"/>
        <w:jc w:val="center"/>
        <w:rPr>
          <w:rStyle w:val="StrongEmphasis"/>
          <w:rFonts w:ascii="Arial;Helvetica Neue;Helvetica;sans-serif" w:hAnsi="Arial;Helvetica Neue;Helvetica;sans-serif"/>
          <w:color w:val="555555"/>
          <w:sz w:val="21"/>
          <w:shd w:fill="FFFFFF" w:val="clear"/>
        </w:rPr>
      </w:pPr>
      <w:r>
        <w:rPr>
          <w:rStyle w:val="StrongEmphasis"/>
          <w:rFonts w:ascii="Arial;Helvetica Neue;Helvetica;sans-serif" w:hAnsi="Arial;Helvetica Neue;Helvetica;sans-serif"/>
          <w:color w:val="555555"/>
          <w:sz w:val="21"/>
          <w:shd w:fill="FFFFFF" w:val="clear"/>
        </w:rPr>
        <w:t>Special thanks to the Westchester Community Foundation for its support of this program. </w:t>
      </w:r>
    </w:p>
    <w:p>
      <w:pPr>
        <w:pStyle w:val="TextBody"/>
        <w:spacing w:before="0" w:after="0"/>
        <w:jc w:val="center"/>
        <w:rPr/>
      </w:pPr>
      <w:r>
        <w:rPr/>
      </w:r>
    </w:p>
    <w:sectPr>
      <w:type w:val="continuous"/>
      <w:pgSz w:w="12240" w:h="15840"/>
      <w:pgMar w:left="1134" w:right="1134" w:header="0" w:top="1134" w:footer="0" w:bottom="1134" w:gutter="0"/>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Arial">
    <w:altName w:val="Helvetica Neue"/>
    <w:charset w:val="01"/>
    <w:family w:val="roman"/>
    <w:pitch w:val="variable"/>
  </w:font>
  <w:font w:name="Helvetica Neue">
    <w:altName w:val="Helvetica"/>
    <w:charset w:val="01"/>
    <w:family w:val="roman"/>
    <w:pitch w:val="variable"/>
  </w:font>
  <w:font w:name="Symbol">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93"/>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en-US" w:eastAsia="zh-CN" w:bidi="hi-IN"/>
      </w:rPr>
    </w:rPrDefault>
    <w:pPrDefault>
      <w:pPr/>
    </w:pPrDefault>
  </w:docDefaults>
  <w:style w:type="paragraph" w:styleId="Normal">
    <w:name w:val="Normal"/>
    <w:pPr>
      <w:widowControl w:val="false"/>
      <w:suppressAutoHyphens w:val="true"/>
      <w:overflowPunct w:val="false"/>
      <w:bidi w:val="0"/>
      <w:jc w:val="left"/>
    </w:pPr>
    <w:rPr>
      <w:rFonts w:ascii="Liberation Serif" w:hAnsi="Liberation Serif" w:eastAsia="Droid Sans Fallback" w:cs="FreeSans"/>
      <w:color w:val="00000A"/>
      <w:sz w:val="24"/>
      <w:szCs w:val="24"/>
      <w:lang w:val="en-US" w:eastAsia="zh-CN" w:bidi="hi-IN"/>
    </w:rPr>
  </w:style>
  <w:style w:type="character" w:styleId="InternetLink">
    <w:name w:val="Internet Link"/>
    <w:rPr>
      <w:color w:val="000080"/>
      <w:u w:val="single"/>
      <w:lang w:val="zxx" w:eastAsia="zxx" w:bidi="zxx"/>
    </w:rPr>
  </w:style>
  <w:style w:type="character" w:styleId="Bullets">
    <w:name w:val="Bullets"/>
    <w:rPr>
      <w:rFonts w:ascii="OpenSymbol" w:hAnsi="OpenSymbol" w:eastAsia="OpenSymbol" w:cs="OpenSymbol"/>
    </w:rPr>
  </w:style>
  <w:style w:type="character" w:styleId="StrongEmphasis">
    <w:name w:val="Strong Emphasis"/>
    <w:rPr>
      <w:b/>
      <w:bCs/>
    </w:rPr>
  </w:style>
  <w:style w:type="character" w:styleId="ListLabel1">
    <w:name w:val="ListLabel 1"/>
    <w:rPr>
      <w:rFonts w:cs="Symbol"/>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2.jpeg"/><Relationship Id="rId3" Type="http://schemas.openxmlformats.org/officeDocument/2006/relationships/hyperlink" Target="http://out02.thedatabank.com/?r=MTAwMg0KSjM0MTE2OS1DMjU1LU0yMDY3MzItLWFob3RhbGluZw0KMzgxNTYyNTUxMDUyNjY4MDA2NjM2NTIwNjczMjEwOQ0KYzcwMDAwMDAxZDY5MmQNCmh0dHBzOi8vd3d3My50aGVkYXRhYmFuay5jb20vZHBnLzI1NS9tdGdsaXN0cHJvYy5hc3A%2FZm9ybWlkPW55bGN2ZWZtZWV0JmNhbGV2ZW50aWQ9MjgxNjUNCm10Z2xpc3Rwcm9jYXNwZm9yDQpjbGFpcmVkYXZpc25qQHlhaG9vLmNvbQ%3D%3D" TargetMode="External"/><Relationship Id="rId4" Type="http://schemas.openxmlformats.org/officeDocument/2006/relationships/hyperlink" Target="http://out02.thedatabank.com/?r=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%3D%3D" TargetMode="External"/><Relationship Id="rId5" Type="http://schemas.openxmlformats.org/officeDocument/2006/relationships/hyperlink" Target="http://out02.thedatabank.com/?r=MTAwMg0KSjM0MTE2OS1DMjU1LU0yMDY3MzItLWFob3RhbGluZw0KMzgxNTYyNTUxMDUyNjY4MDA2NjM2NTIwNjczMjEwOQ0KYzcwMDAwMDAxZDY5MmQNCmh0dHBzOi8vd3d3My50aGVkYXRhYmFuay5jb20vZHBnLzI1NS9tdGdsaXN0cHJvYy5hc3A%2FZm9ybWlkPW55bGN2ZWZtZWV0JmNhbGV2ZW50aWQ9MjgxNjUNCm10Z2xpc3Rwcm9jYXNwZm9yDQpjbGFpcmVkYXZpc25qQHlhaG9vLmNvbQ%3D%3D"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LibreOffice/4.2.7.2$Linux_X86_64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2018-04-14T12:29:29Z</dcterms:created>
  <dc:language>en-US</dc:language>
  <dcterms:modified xsi:type="dcterms:W3CDTF">2018-04-14T12:33:02Z</dcterms:modified>
  <cp:revision>1</cp:revision>
</cp:coreProperties>
</file>